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55" w:rsidRPr="00891255" w:rsidRDefault="00891255" w:rsidP="0089125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b/>
          <w:sz w:val="28"/>
          <w:szCs w:val="28"/>
        </w:rPr>
        <w:t xml:space="preserve">Вопросы местного значения </w:t>
      </w:r>
      <w:proofErr w:type="spellStart"/>
      <w:r w:rsidR="009F3115">
        <w:rPr>
          <w:rFonts w:ascii="Times New Roman" w:eastAsia="Times New Roman" w:hAnsi="Times New Roman" w:cs="Times New Roman"/>
          <w:b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 </w:t>
      </w:r>
    </w:p>
    <w:p w:rsidR="00891255" w:rsidRPr="00891255" w:rsidRDefault="00891255" w:rsidP="008912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1255" w:rsidRPr="00891255" w:rsidRDefault="00891255" w:rsidP="008912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1. К вопросам местного значения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относятся: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66CC"/>
          <w:sz w:val="20"/>
          <w:szCs w:val="20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1) составление и рассмотрение проекта бюджета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сельсовета, утверждение и исполнение бюджета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осуществление </w:t>
      </w:r>
      <w:proofErr w:type="gramStart"/>
      <w:r w:rsidRPr="00891255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его исполнением, составление и утверждение отчета об исполнении бюджета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сельсовета;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2) установление, изменение и отмена местных налогов 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Чибирлейском</w:t>
      </w:r>
      <w:proofErr w:type="spellEnd"/>
      <w:r w:rsidR="009F31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сельсовете;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3) владение, пользование и распоряжение имуществом, находящимся в собственности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66CC"/>
          <w:sz w:val="20"/>
          <w:szCs w:val="20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891255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организация в границах </w:t>
      </w:r>
      <w:proofErr w:type="spellStart"/>
      <w:r w:rsidR="009F3115">
        <w:rPr>
          <w:rFonts w:ascii="Times New Roman" w:eastAsia="Times New Roman" w:hAnsi="Times New Roman" w:cs="Times New Roman"/>
          <w:iCs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сельсовета </w:t>
      </w:r>
      <w:proofErr w:type="spellStart"/>
      <w:r w:rsidRPr="00891255">
        <w:rPr>
          <w:rFonts w:ascii="Times New Roman" w:eastAsia="Times New Roman" w:hAnsi="Times New Roman" w:cs="Times New Roman"/>
          <w:iCs/>
          <w:sz w:val="28"/>
          <w:szCs w:val="28"/>
        </w:rPr>
        <w:t>электро</w:t>
      </w:r>
      <w:proofErr w:type="spellEnd"/>
      <w:r w:rsidRPr="00891255">
        <w:rPr>
          <w:rFonts w:ascii="Times New Roman" w:eastAsia="Times New Roman" w:hAnsi="Times New Roman" w:cs="Times New Roman"/>
          <w:iCs/>
          <w:sz w:val="28"/>
          <w:szCs w:val="28"/>
        </w:rPr>
        <w:t>-, тепл</w:t>
      </w:r>
      <w:proofErr w:type="gramStart"/>
      <w:r w:rsidRPr="00891255">
        <w:rPr>
          <w:rFonts w:ascii="Times New Roman" w:eastAsia="Times New Roman" w:hAnsi="Times New Roman" w:cs="Times New Roman"/>
          <w:iCs/>
          <w:sz w:val="28"/>
          <w:szCs w:val="28"/>
        </w:rPr>
        <w:t>о-</w:t>
      </w:r>
      <w:proofErr w:type="gramEnd"/>
      <w:r w:rsidRPr="00891255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891255">
        <w:rPr>
          <w:rFonts w:ascii="Times New Roman" w:eastAsia="Times New Roman" w:hAnsi="Times New Roman" w:cs="Times New Roman"/>
          <w:iCs/>
          <w:sz w:val="28"/>
          <w:szCs w:val="28"/>
        </w:rPr>
        <w:t>газо</w:t>
      </w:r>
      <w:proofErr w:type="spellEnd"/>
      <w:r w:rsidRPr="00891255">
        <w:rPr>
          <w:rFonts w:ascii="Times New Roman" w:eastAsia="Times New Roman" w:hAnsi="Times New Roman" w:cs="Times New Roman"/>
          <w:iCs/>
          <w:sz w:val="28"/>
          <w:szCs w:val="28"/>
        </w:rPr>
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 </w:t>
      </w:r>
    </w:p>
    <w:p w:rsidR="00891255" w:rsidRPr="00891255" w:rsidRDefault="00891255" w:rsidP="008912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66CC"/>
          <w:sz w:val="20"/>
          <w:szCs w:val="20"/>
        </w:rPr>
      </w:pPr>
      <w:proofErr w:type="gramStart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5)  дорожная деятельность в отношении автомобильных дорог местного значения в границах населенных пунктов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9125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proofErr w:type="gram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 законодательством Российской Федерации; </w:t>
      </w:r>
      <w:proofErr w:type="gramStart"/>
      <w:r w:rsidRPr="00891255">
        <w:rPr>
          <w:rFonts w:ascii="Times New Roman" w:eastAsia="Times New Roman" w:hAnsi="Times New Roman" w:cs="Times New Roman"/>
          <w:sz w:val="28"/>
          <w:szCs w:val="28"/>
        </w:rPr>
        <w:t>5.1)</w:t>
      </w:r>
      <w:r w:rsidRPr="0089125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организация дорожного движения, а также осуществление иных полномочий в области использования автомобильных дорог и осуществления</w:t>
      </w:r>
      <w:proofErr w:type="gram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дорожной деятельности в соответствии с законодательством Российской Федерации;</w:t>
      </w:r>
      <w:r w:rsidRPr="00891255">
        <w:rPr>
          <w:rFonts w:ascii="Times New Roman" w:eastAsia="Times New Roman" w:hAnsi="Times New Roman" w:cs="Times New Roman"/>
          <w:color w:val="0066CC"/>
          <w:sz w:val="20"/>
          <w:szCs w:val="20"/>
        </w:rPr>
        <w:t xml:space="preserve">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обеспечение проживающих в </w:t>
      </w:r>
      <w:proofErr w:type="spellStart"/>
      <w:r w:rsidR="009F3115">
        <w:rPr>
          <w:rFonts w:ascii="Times New Roman" w:eastAsia="Times New Roman" w:hAnsi="Times New Roman" w:cs="Times New Roman"/>
          <w:iCs/>
          <w:sz w:val="28"/>
          <w:szCs w:val="28"/>
        </w:rPr>
        <w:t>Чибирлейском</w:t>
      </w:r>
      <w:proofErr w:type="spellEnd"/>
      <w:r w:rsidRPr="0089125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сельсовете </w:t>
      </w: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и нуждающихся в жилых помещениях малоимущих граждан жилыми помещениями, организация строительства и содержания муниципального 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7) создание условий для предоставления транспортных услуг населению и организация транспортного обслуживания населения в границах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8)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8.1)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сельсовета, социальную и культурную адаптацию мигрантов, профилактику межнациональных (межэтнических) конфликтов;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9) участие в предупреждении и ликвидации последствий чрезвычайных ситуаций в границах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10) обеспечение первичных мер пожарной безопасности в границах населенных пунктов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11) создание условий для обеспечения жителей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 услугами связи, общественного питания, торговли и бытового обслуживания;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12) организация библиотечного обслуживания населения, комплектование и обеспечение сохранности библиотечных фондов библиотек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13) создание условий для организации досуга и обеспечения жителей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 услугами организаций культуры;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14) сохранение, использование и популяризация объектов культурного наследия (памятников истории и культуры), находящихся в собственности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охрана объектов культурного наследия (памятников истории и культуры) местного (муниципального) значения, расположенных на территории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15)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Чибирлейском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сельсовете;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16) обеспечение условий для развития на территории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 физической культуры и массового спорта, организация проведения официальных физкультурно-оздоровительных и спортивных мероприятий;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17) создание условий для массового отдыха жителей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 организация обустройства мест массового отдыха населения,</w:t>
      </w: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 включая обеспечение свободного доступа граждан к водным объектам общего пользования и их береговым полосам;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18) формирование архивных фондов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>19) организация сбора и вывоза бытовых отходов и мусора;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20) утверждение правил благоустройства территории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сельсовета, </w:t>
      </w:r>
      <w:proofErr w:type="gramStart"/>
      <w:r w:rsidRPr="00891255">
        <w:rPr>
          <w:rFonts w:ascii="Times New Roman" w:eastAsia="Times New Roman" w:hAnsi="Times New Roman" w:cs="Times New Roman"/>
          <w:sz w:val="28"/>
          <w:szCs w:val="28"/>
        </w:rPr>
        <w:t>устанавливающих</w:t>
      </w:r>
      <w:proofErr w:type="gram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(помещений в них) и сооружений в благоустройстве прилегающих территорий; организация благоустройства территории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сельсовета; 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66CC"/>
          <w:sz w:val="24"/>
          <w:szCs w:val="24"/>
        </w:rPr>
      </w:pPr>
      <w:proofErr w:type="gramStart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21) </w:t>
      </w: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утверждение генерального плана </w:t>
      </w:r>
      <w:proofErr w:type="spellStart"/>
      <w:r w:rsidR="009F3115">
        <w:rPr>
          <w:rFonts w:ascii="Times New Roman" w:eastAsia="Times New Roman" w:hAnsi="Times New Roman" w:cs="Times New Roman"/>
          <w:iCs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сельсовета</w:t>
      </w: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, правил землепользования и застройки, утверждение подготовленной на основе генерального плана </w:t>
      </w:r>
      <w:proofErr w:type="spellStart"/>
      <w:r w:rsidR="009F3115">
        <w:rPr>
          <w:rFonts w:ascii="Times New Roman" w:eastAsia="Times New Roman" w:hAnsi="Times New Roman" w:cs="Times New Roman"/>
          <w:iCs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сельсовета </w:t>
      </w: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4" w:history="1">
        <w:r w:rsidRPr="00891255">
          <w:rPr>
            <w:rFonts w:ascii="Times New Roman" w:eastAsia="Times New Roman" w:hAnsi="Times New Roman" w:cs="Times New Roman"/>
            <w:bCs/>
            <w:sz w:val="28"/>
            <w:szCs w:val="28"/>
          </w:rPr>
          <w:t>кодексом</w:t>
        </w:r>
      </w:hyperlink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proofErr w:type="spellStart"/>
      <w:r w:rsidR="009F3115">
        <w:rPr>
          <w:rFonts w:ascii="Times New Roman" w:eastAsia="Times New Roman" w:hAnsi="Times New Roman" w:cs="Times New Roman"/>
          <w:iCs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сельсовета</w:t>
      </w: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>, утверждение местных нормативов градостроительного проектирования</w:t>
      </w:r>
      <w:proofErr w:type="gramEnd"/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="009F3115">
        <w:rPr>
          <w:rFonts w:ascii="Times New Roman" w:eastAsia="Times New Roman" w:hAnsi="Times New Roman" w:cs="Times New Roman"/>
          <w:iCs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сельсовета</w:t>
      </w: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, резервирование земель и изъятие, в том числе путем выкупа, земельных участков в границах </w:t>
      </w:r>
      <w:proofErr w:type="spellStart"/>
      <w:r w:rsidR="009F3115">
        <w:rPr>
          <w:rFonts w:ascii="Times New Roman" w:eastAsia="Times New Roman" w:hAnsi="Times New Roman" w:cs="Times New Roman"/>
          <w:iCs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сельсовета </w:t>
      </w: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муниципальных нужд, осуществление муниципального земельного контроля за использованием земель </w:t>
      </w:r>
      <w:proofErr w:type="spellStart"/>
      <w:r w:rsidR="009F3115">
        <w:rPr>
          <w:rFonts w:ascii="Times New Roman" w:eastAsia="Times New Roman" w:hAnsi="Times New Roman" w:cs="Times New Roman"/>
          <w:iCs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сельсовета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</w: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Pr="00891255">
        <w:rPr>
          <w:rFonts w:ascii="Times New Roman" w:eastAsia="Times New Roman" w:hAnsi="Times New Roman" w:cs="Times New Roman"/>
          <w:b/>
          <w:color w:val="0066CC"/>
          <w:sz w:val="24"/>
          <w:szCs w:val="24"/>
        </w:rPr>
        <w:t xml:space="preserve"> </w:t>
      </w:r>
      <w:proofErr w:type="gramEnd"/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22) присвоение наименований улицам, площадям и иным территориям проживания граждан в населенных пунктах, установление нумерации домов; 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22.1)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изменение, аннулирование таких наименований, размещение информации в государственном реестре;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>23) организация ритуальных услуг и содержание мест захоронения;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24) организация и осуществление мероприятий по территориальной обороне и гражданской обороне, защите населения и территории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от чрезвычайных ситуаций природного и техногенного характера;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25) создание, содержание и организация деятельности аварийно-спасательных служб и (или) аварийно-спасательных формирований на территории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>26) осуществление мероприятий по обеспечению безопасности людей на водных объектах, охране их жизни и здоровья;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66CC"/>
          <w:sz w:val="24"/>
          <w:szCs w:val="24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27) создание, развитие и обеспечение охраны лечебно-оздоровительных местностей и курортов местного значения на территории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>, а также осуществление муниципального контроля в области использования и охраны особо охраняемых природных территорий местного значения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91255">
        <w:rPr>
          <w:rFonts w:ascii="Times New Roman" w:eastAsia="Times New Roman" w:hAnsi="Times New Roman" w:cs="Times New Roman"/>
          <w:b/>
          <w:color w:val="0066CC"/>
          <w:sz w:val="24"/>
          <w:szCs w:val="24"/>
        </w:rPr>
        <w:t xml:space="preserve">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>28)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29) организация и осуществление мероприятий по работе с детьми и молодежью 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Чибирлейском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сельсовете;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>30)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66CC"/>
          <w:sz w:val="24"/>
          <w:szCs w:val="24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>31) осуществление муниципального лесного контроля;</w:t>
      </w:r>
      <w:r w:rsidRPr="00891255">
        <w:rPr>
          <w:rFonts w:ascii="Times New Roman" w:eastAsia="Times New Roman" w:hAnsi="Times New Roman" w:cs="Times New Roman"/>
          <w:b/>
          <w:color w:val="0066CC"/>
          <w:sz w:val="24"/>
          <w:szCs w:val="24"/>
        </w:rPr>
        <w:t xml:space="preserve">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>32) создание условий для деятельности добровольных формирований населения по охране общественного порядка;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66CC"/>
          <w:sz w:val="24"/>
          <w:szCs w:val="24"/>
        </w:rPr>
      </w:pP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32.1)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помещения для работы на обслуживаемом административном участке </w:t>
      </w:r>
      <w:proofErr w:type="spellStart"/>
      <w:r w:rsidR="009F3115">
        <w:rPr>
          <w:rFonts w:ascii="Times New Roman" w:eastAsia="Times New Roman" w:hAnsi="Times New Roman" w:cs="Times New Roman"/>
          <w:bCs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сотруднику, замещающему должность участкового уполномоченного полиции;</w:t>
      </w:r>
      <w:r w:rsidRPr="00891255">
        <w:rPr>
          <w:rFonts w:ascii="Times New Roman" w:eastAsia="Times New Roman" w:hAnsi="Times New Roman" w:cs="Times New Roman"/>
          <w:b/>
          <w:color w:val="0066CC"/>
          <w:sz w:val="24"/>
          <w:szCs w:val="24"/>
        </w:rPr>
        <w:t xml:space="preserve"> 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66CC"/>
          <w:sz w:val="24"/>
          <w:szCs w:val="24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>32.2)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  <w:r w:rsidRPr="00891255">
        <w:rPr>
          <w:rFonts w:ascii="Times New Roman" w:eastAsia="Times New Roman" w:hAnsi="Times New Roman" w:cs="Times New Roman"/>
          <w:b/>
          <w:color w:val="0066CC"/>
          <w:sz w:val="24"/>
          <w:szCs w:val="24"/>
        </w:rPr>
        <w:t xml:space="preserve"> 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32.3) оказание поддержки гражданам и их объединениям, участвующим в охране общественного порядка, создание условий для деятельности народных дружин;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>33)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12.01.1996  № 7-ФЗ «О некоммерческих организациях».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66CC"/>
          <w:sz w:val="20"/>
          <w:szCs w:val="20"/>
        </w:rPr>
      </w:pP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36)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выполнения работ, необходимых для создания искусственных земельных участков для нужд </w:t>
      </w:r>
      <w:proofErr w:type="spellStart"/>
      <w:r w:rsidR="009F3115">
        <w:rPr>
          <w:rFonts w:ascii="Times New Roman" w:eastAsia="Times New Roman" w:hAnsi="Times New Roman" w:cs="Times New Roman"/>
          <w:bCs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, проведение открытого аукциона на право заключить договор о создании искусственного земельного участка в соответствии с федеральным законом</w:t>
      </w:r>
      <w:proofErr w:type="gramStart"/>
      <w:r w:rsidRPr="0089125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91255">
        <w:rPr>
          <w:rFonts w:ascii="Times New Roman" w:eastAsia="Times New Roman" w:hAnsi="Times New Roman" w:cs="Times New Roman"/>
          <w:b/>
          <w:color w:val="0066CC"/>
          <w:sz w:val="24"/>
          <w:szCs w:val="24"/>
        </w:rPr>
        <w:t xml:space="preserve"> </w:t>
      </w:r>
      <w:r w:rsidRPr="00891255">
        <w:rPr>
          <w:rFonts w:ascii="Times New Roman" w:eastAsia="Times New Roman" w:hAnsi="Times New Roman" w:cs="Times New Roman"/>
          <w:color w:val="0066CC"/>
          <w:sz w:val="20"/>
          <w:szCs w:val="20"/>
        </w:rPr>
        <w:t>(</w:t>
      </w:r>
      <w:proofErr w:type="gramEnd"/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66CC"/>
          <w:sz w:val="20"/>
          <w:szCs w:val="20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37) осуществление мер по противодействию коррупции в границах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proofErr w:type="gramStart"/>
      <w:r w:rsidRPr="00891255">
        <w:rPr>
          <w:rFonts w:ascii="Times New Roman" w:eastAsia="Times New Roman" w:hAnsi="Times New Roman" w:cs="Times New Roman"/>
          <w:color w:val="0066CC"/>
          <w:sz w:val="20"/>
          <w:szCs w:val="20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91255">
        <w:rPr>
          <w:rFonts w:ascii="Times New Roman" w:eastAsia="Times New Roman" w:hAnsi="Times New Roman" w:cs="Times New Roman"/>
          <w:color w:val="0066CC"/>
          <w:sz w:val="20"/>
          <w:szCs w:val="20"/>
        </w:rPr>
        <w:t xml:space="preserve">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1.1. К вопросам местного значения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относятся: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составление и рассмотрение проекта бюджета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8912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утверждение и исполнение бюджета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8912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осуществление </w:t>
      </w:r>
      <w:proofErr w:type="gramStart"/>
      <w:r w:rsidRPr="00891255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8912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его исполнением, составление и утверждение отчета об исполнении бюджета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89125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2) установление, изменение и отмена местных налогов и сборов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владение, пользование и распоряжение имуществом, находящимся в собственности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</w:t>
      </w:r>
      <w:r w:rsidRPr="0089125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организация в границах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89125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89125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электро</w:t>
      </w:r>
      <w:proofErr w:type="spellEnd"/>
      <w:r w:rsidRPr="0089125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-, тепл</w:t>
      </w:r>
      <w:proofErr w:type="gramStart"/>
      <w:r w:rsidRPr="0089125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о-</w:t>
      </w:r>
      <w:proofErr w:type="gramEnd"/>
      <w:r w:rsidRPr="0089125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</w:t>
      </w:r>
      <w:proofErr w:type="spellStart"/>
      <w:r w:rsidRPr="0089125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газо</w:t>
      </w:r>
      <w:proofErr w:type="spellEnd"/>
      <w:r w:rsidRPr="0089125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>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>соответствии</w:t>
      </w:r>
      <w:proofErr w:type="gramEnd"/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 с </w:t>
      </w:r>
      <w:hyperlink r:id="rId5" w:history="1">
        <w:r w:rsidRPr="00891255">
          <w:rPr>
            <w:rFonts w:ascii="Times New Roman" w:eastAsia="Times New Roman" w:hAnsi="Times New Roman" w:cs="Times New Roman"/>
            <w:bCs/>
            <w:sz w:val="28"/>
          </w:rPr>
          <w:t>законодательством</w:t>
        </w:r>
      </w:hyperlink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Российской Федерации;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66FF"/>
          <w:sz w:val="18"/>
          <w:szCs w:val="18"/>
        </w:rPr>
      </w:pPr>
      <w:proofErr w:type="gramStart"/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5.1) дорожная деятельность в отношении автомобильных дорог местного значения в границах населенных пунктов </w:t>
      </w:r>
      <w:proofErr w:type="spellStart"/>
      <w:r w:rsidR="009F3115">
        <w:rPr>
          <w:rFonts w:ascii="Times New Roman" w:eastAsia="Times New Roman" w:hAnsi="Times New Roman" w:cs="Times New Roman"/>
          <w:bCs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proofErr w:type="spellStart"/>
      <w:r w:rsidR="009F3115">
        <w:rPr>
          <w:rFonts w:ascii="Times New Roman" w:eastAsia="Times New Roman" w:hAnsi="Times New Roman" w:cs="Times New Roman"/>
          <w:bCs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сельсовета, организация дорожного движения, а также осуществление иных полномочий в области использования автомобильных дорог и осуществления</w:t>
      </w:r>
      <w:proofErr w:type="gramEnd"/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дорожной деятельности в соответствии с законодательством Российской Федерации;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6) </w:t>
      </w:r>
      <w:r w:rsidRPr="008912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обеспечение проживающих 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сельсовете</w:t>
      </w:r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7)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8)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сельсовета, социальную и культурную адаптацию мигрантов, профилактику межнациональных (межэтнических) конфликтов;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9) участие в предупреждении и ликвидации последствий чрезвычайных ситуаций в границах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10) обеспечение первичных мер пожарной безопасности в границах населенных пунктов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11) создание условий для обеспечения жителей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 услугами связи, общественного питания, торговли и бытового обслуживания;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12) создание условий для организации досуга и обеспечения жителей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услугами организаций культуры;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13) сохранение, использование и популяризация объектов культурного наследия (памятников истории и культуры), находящихся в собственности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сельсовета, охрана объектов культурного наследия (памятников истории и культуры) местного (муниципального) значения, расположенных на территории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сельсовета;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14) обеспечение условий для развития на территории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сельсовета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сельсовета;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15) создание условий для массового отдыха жителей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сельсовета и организация обустройства мест массового отдыха населения, </w:t>
      </w: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>включая обеспечение свободного доступа граждан к водным объектам общего пользования и их береговым полосам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16) формирование архивных фондов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>17) организация сбора и вывоза бытовых отходов и мусора;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17.1) участие в организации деятельности по сбору (в том числе раздельному сбору) и транспортированию твердых коммунальных отходов; 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66CC"/>
          <w:sz w:val="20"/>
          <w:szCs w:val="20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>17.2) участие в организации деятельности по накоплению (в том числе раздельному накоплению) и транспортированию твердых коммунальных отходов;</w:t>
      </w:r>
      <w:r w:rsidRPr="00891255">
        <w:rPr>
          <w:rFonts w:ascii="Times New Roman" w:eastAsia="Times New Roman" w:hAnsi="Times New Roman" w:cs="Times New Roman"/>
          <w:color w:val="0066CC"/>
          <w:sz w:val="20"/>
          <w:szCs w:val="20"/>
        </w:rPr>
        <w:t xml:space="preserve"> 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66CC"/>
          <w:sz w:val="20"/>
          <w:szCs w:val="20"/>
        </w:rPr>
      </w:pPr>
      <w:r w:rsidRPr="0089125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18) утверждение правил благоустройства территории </w:t>
      </w:r>
      <w:proofErr w:type="spellStart"/>
      <w:r w:rsidR="009F3115">
        <w:rPr>
          <w:rFonts w:ascii="Times New Roman" w:eastAsia="Times New Roman" w:hAnsi="Times New Roman" w:cs="Times New Roman"/>
          <w:spacing w:val="-6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сельсовета, осуществление </w:t>
      </w:r>
      <w:proofErr w:type="gramStart"/>
      <w:r w:rsidRPr="00891255">
        <w:rPr>
          <w:rFonts w:ascii="Times New Roman" w:eastAsia="Times New Roman" w:hAnsi="Times New Roman" w:cs="Times New Roman"/>
          <w:spacing w:val="-6"/>
          <w:sz w:val="28"/>
          <w:szCs w:val="28"/>
        </w:rPr>
        <w:t>контроля за</w:t>
      </w:r>
      <w:proofErr w:type="gramEnd"/>
      <w:r w:rsidRPr="0089125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их соблюдением, организация благоустройства территории </w:t>
      </w:r>
      <w:proofErr w:type="spellStart"/>
      <w:r w:rsidR="009F3115">
        <w:rPr>
          <w:rFonts w:ascii="Times New Roman" w:eastAsia="Times New Roman" w:hAnsi="Times New Roman" w:cs="Times New Roman"/>
          <w:spacing w:val="-6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сельсовета в соответствии с указанными правилами;</w:t>
      </w:r>
      <w:r w:rsidRPr="00891255">
        <w:rPr>
          <w:rFonts w:ascii="Times New Roman" w:eastAsia="Times New Roman" w:hAnsi="Times New Roman" w:cs="Times New Roman"/>
          <w:color w:val="0066CC"/>
          <w:sz w:val="20"/>
          <w:szCs w:val="20"/>
        </w:rPr>
        <w:t xml:space="preserve"> 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66CC"/>
          <w:sz w:val="20"/>
          <w:szCs w:val="20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>18.1)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приведение ее в соответствие с установленными требованиями;</w:t>
      </w:r>
      <w:r w:rsidRPr="00891255">
        <w:rPr>
          <w:rFonts w:ascii="Times New Roman" w:eastAsia="Times New Roman" w:hAnsi="Times New Roman" w:cs="Times New Roman"/>
          <w:color w:val="0066CC"/>
          <w:sz w:val="20"/>
          <w:szCs w:val="20"/>
        </w:rPr>
        <w:t xml:space="preserve">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19)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сельсовета, изменение, аннулирование таких наименований, размещение информации в государственном адресном реестре;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>20) организация ритуальных услуг и содержание мест захоронения;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>21)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22) организация и осуществление мероприятий по работе с детьми и молодежью в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сельсовете;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>23)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24) </w:t>
      </w:r>
      <w:r w:rsidRPr="008912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25)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помещения для работы на обслуживаемом административном участке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>сельсовета сотруднику, замещающему должность участкового уполномоченного полиции;</w:t>
      </w:r>
    </w:p>
    <w:p w:rsid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26)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должности.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Органы местного самоуправления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вправе заключать соглашения с органами местного самоуправления Кузнецкого района Пензенской области (далее – Кузнецкий район) о передаче им осуществления части своих полномочий </w:t>
      </w:r>
      <w:r w:rsidRPr="0089125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решению вопросов местного значения </w:t>
      </w: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за счет межбюджетных трансфертов, предоставляемых из бюджета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в бюджет Кузнецкого района в соответствии с Бюджетным кодексом Российской Федерации.</w:t>
      </w:r>
      <w:proofErr w:type="gramEnd"/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color w:val="0066CC"/>
          <w:sz w:val="20"/>
          <w:szCs w:val="20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Органы местного самоуправления Кузнецкого района вправе заключать соглашения с органами местного самоуправления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Кузнецкого района в бюджет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в соответствии с Бюджетным кодексом Российской Федерации</w:t>
      </w:r>
      <w:r w:rsidRPr="00891255">
        <w:rPr>
          <w:rFonts w:ascii="Times New Roman" w:eastAsia="Times New Roman" w:hAnsi="Times New Roman" w:cs="Times New Roman"/>
          <w:color w:val="0066CC"/>
          <w:sz w:val="20"/>
          <w:szCs w:val="20"/>
        </w:rPr>
        <w:t xml:space="preserve">.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66CC"/>
          <w:sz w:val="20"/>
          <w:szCs w:val="20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Указанные соглашения должны заключаться на определенный срок, содержать положения, устанавливающие основания и порядок прекращения их действий, в том числе досрочного, порядок определения ежегодного объема указанных в настоящей части межбюджетных трансфертов, необходимых для осуществления передаваемых полномочий, а также предусматривать финансовые санкции за неисполнение соглашений. Порядок заключения соглашений определяется нормативным правовым актом Комитета местного самоуправления. 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Для осуществления переданных в соответствии с указанными соглашениями полномочий органы местного самоуправления </w:t>
      </w:r>
      <w:proofErr w:type="spellStart"/>
      <w:r w:rsidR="009F311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89125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имеют право дополнительно использовать собственные материальные ресурсы и финансовые средства в случаях и порядке, предусмотренных решением Комитета местного самоуправления.</w:t>
      </w:r>
    </w:p>
    <w:p w:rsidR="00891255" w:rsidRPr="00891255" w:rsidRDefault="00891255" w:rsidP="008912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A274A9" w:rsidRDefault="00A274A9"/>
    <w:sectPr w:rsidR="00A274A9" w:rsidSect="00850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1255"/>
    <w:rsid w:val="001F45A3"/>
    <w:rsid w:val="002F42BE"/>
    <w:rsid w:val="0085074C"/>
    <w:rsid w:val="00891255"/>
    <w:rsid w:val="009F3115"/>
    <w:rsid w:val="00A2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16640;fld=134;dst=100179" TargetMode="External"/><Relationship Id="rId4" Type="http://schemas.openxmlformats.org/officeDocument/2006/relationships/hyperlink" Target="consultantplus://offline/ref=4FBAB32866605FD59FF490082748910DB3812026F1705EFD6AAB5FBC6A29823487B22DF3F4EA6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2730</Words>
  <Characters>15562</Characters>
  <Application>Microsoft Office Word</Application>
  <DocSecurity>0</DocSecurity>
  <Lines>129</Lines>
  <Paragraphs>36</Paragraphs>
  <ScaleCrop>false</ScaleCrop>
  <Company>MultiDVD Team</Company>
  <LinksUpToDate>false</LinksUpToDate>
  <CharactersWithSpaces>18256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2020-11-23T08:13:00Z</dcterms:created>
  <dcterms:modified xsi:type="dcterms:W3CDTF">2020-11-23T08:38:00Z</dcterms:modified>
</cp:coreProperties>
</file>