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5BE" w:rsidRPr="0022449A" w:rsidRDefault="008D75BE" w:rsidP="008D75BE">
      <w:pPr>
        <w:jc w:val="center"/>
        <w:rPr>
          <w:b/>
          <w:sz w:val="28"/>
          <w:szCs w:val="28"/>
        </w:rPr>
      </w:pPr>
      <w:r w:rsidRPr="0022449A">
        <w:rPr>
          <w:b/>
          <w:sz w:val="28"/>
          <w:szCs w:val="28"/>
        </w:rPr>
        <w:t xml:space="preserve">Доклад об осуществлении муниципального контроля в области торговой деятельности на территории </w:t>
      </w:r>
      <w:proofErr w:type="spellStart"/>
      <w:r w:rsidR="00D578CC" w:rsidRPr="0022449A">
        <w:rPr>
          <w:b/>
          <w:sz w:val="28"/>
          <w:szCs w:val="28"/>
        </w:rPr>
        <w:t>Чибирлейского</w:t>
      </w:r>
      <w:proofErr w:type="spellEnd"/>
      <w:r w:rsidR="0022449A">
        <w:rPr>
          <w:b/>
          <w:sz w:val="28"/>
          <w:szCs w:val="28"/>
        </w:rPr>
        <w:t xml:space="preserve"> сельсовета за 2020</w:t>
      </w:r>
      <w:r w:rsidRPr="0022449A">
        <w:rPr>
          <w:b/>
          <w:sz w:val="28"/>
          <w:szCs w:val="28"/>
        </w:rPr>
        <w:t xml:space="preserve"> год</w:t>
      </w:r>
    </w:p>
    <w:p w:rsidR="00886888" w:rsidRPr="00755FAF" w:rsidRDefault="00886888"/>
    <w:p w:rsidR="00886888" w:rsidRPr="00F828AB" w:rsidRDefault="00886888" w:rsidP="0022449A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Раздел 1.</w:t>
      </w:r>
    </w:p>
    <w:p w:rsidR="00886888" w:rsidRPr="00F828AB" w:rsidRDefault="00886888" w:rsidP="0022449A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 xml:space="preserve">Состояние нормативно-правового регулирования </w:t>
      </w:r>
      <w:proofErr w:type="gramStart"/>
      <w:r w:rsidRPr="00F828AB">
        <w:rPr>
          <w:sz w:val="32"/>
          <w:szCs w:val="32"/>
        </w:rPr>
        <w:t>в</w:t>
      </w:r>
      <w:proofErr w:type="gramEnd"/>
    </w:p>
    <w:p w:rsidR="00886888" w:rsidRPr="00886888" w:rsidRDefault="00886888" w:rsidP="0022449A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соответствующей сфере деятельности</w:t>
      </w:r>
    </w:p>
    <w:p w:rsidR="00F31C3C" w:rsidRDefault="00F31C3C" w:rsidP="0083213D">
      <w:pPr>
        <w:rPr>
          <w:sz w:val="32"/>
          <w:szCs w:val="32"/>
        </w:rPr>
      </w:pPr>
    </w:p>
    <w:p w:rsidR="008D75BE" w:rsidRPr="009B47D7" w:rsidRDefault="008D75BE" w:rsidP="008D75BE">
      <w:pPr>
        <w:ind w:firstLine="426"/>
        <w:jc w:val="both"/>
      </w:pPr>
      <w:r w:rsidRPr="009B47D7">
        <w:t>Перечень нормативных правовых актов и муниципальных правовых актов, устанавливающих обязательные требования к осуществлению деятельности юридических лиц и индивидуальных предпринимателей, соблюдение которых подлежит проверке в процессе осуществления муниципального контроля:</w:t>
      </w:r>
    </w:p>
    <w:p w:rsidR="008D75BE" w:rsidRPr="009B47D7" w:rsidRDefault="008D75BE" w:rsidP="008D75BE">
      <w:pPr>
        <w:ind w:firstLine="426"/>
        <w:jc w:val="both"/>
      </w:pPr>
      <w:r w:rsidRPr="009B47D7">
        <w:t xml:space="preserve">- постановление администрации </w:t>
      </w:r>
      <w:proofErr w:type="spellStart"/>
      <w:r w:rsidR="00D578CC">
        <w:t>Чибирлейского</w:t>
      </w:r>
      <w:proofErr w:type="spellEnd"/>
      <w:r w:rsidRPr="009B47D7">
        <w:t xml:space="preserve"> сельсовета Кузнецкого </w:t>
      </w:r>
      <w:r w:rsidR="00D578CC">
        <w:t>района Пензенской области  от 24.12.2018 № 84</w:t>
      </w:r>
      <w:r w:rsidRPr="009B47D7">
        <w:t xml:space="preserve"> «Об осуществлении административного регламента осуществления администрацией </w:t>
      </w:r>
      <w:proofErr w:type="spellStart"/>
      <w:r w:rsidR="00D578CC">
        <w:t>Чибирлейского</w:t>
      </w:r>
      <w:proofErr w:type="spellEnd"/>
      <w:r w:rsidRPr="009B47D7">
        <w:t xml:space="preserve"> сельсовета Кузнецкого района Пензенской области муниципального контроля в области торговой деятельности»;</w:t>
      </w:r>
    </w:p>
    <w:p w:rsidR="008D75BE" w:rsidRPr="009B47D7" w:rsidRDefault="008D75BE" w:rsidP="008D75BE">
      <w:pPr>
        <w:ind w:firstLine="426"/>
        <w:jc w:val="both"/>
      </w:pPr>
      <w:r w:rsidRPr="009B47D7">
        <w:t xml:space="preserve">-решение КМС </w:t>
      </w:r>
      <w:proofErr w:type="spellStart"/>
      <w:r w:rsidR="00D578CC">
        <w:t>Чибирлейского</w:t>
      </w:r>
      <w:proofErr w:type="spellEnd"/>
      <w:r w:rsidRPr="009B47D7">
        <w:t xml:space="preserve"> сельсовета Кузнецкого района Пензенской области  «Об определен</w:t>
      </w:r>
      <w:r>
        <w:t>и</w:t>
      </w:r>
      <w:r w:rsidRPr="009B47D7">
        <w:t xml:space="preserve">и органа  местного самоуправления, уполномоченного на представление  права на размещение нестационарного торгового объекта  в местах, определенных схемой  размещения нестационарных торговых объектов, на территории </w:t>
      </w:r>
      <w:proofErr w:type="spellStart"/>
      <w:r w:rsidR="00D578CC">
        <w:t>Чибирлейского</w:t>
      </w:r>
      <w:proofErr w:type="spellEnd"/>
      <w:r w:rsidRPr="009B47D7">
        <w:t xml:space="preserve"> сельсовета Кузнецкого района Пензенской области».</w:t>
      </w:r>
    </w:p>
    <w:p w:rsidR="008D75BE" w:rsidRPr="009B47D7" w:rsidRDefault="008D75BE" w:rsidP="008D75BE">
      <w:pPr>
        <w:ind w:firstLine="426"/>
        <w:jc w:val="both"/>
      </w:pPr>
      <w:r w:rsidRPr="009B47D7">
        <w:t>Вышеуказанные муниц</w:t>
      </w:r>
      <w:r>
        <w:t>и</w:t>
      </w:r>
      <w:r w:rsidRPr="009B47D7">
        <w:t xml:space="preserve">пальные правовые акты размещены на официальном сайте </w:t>
      </w:r>
      <w:proofErr w:type="spellStart"/>
      <w:r w:rsidR="00D578CC">
        <w:t>Чибирлейского</w:t>
      </w:r>
      <w:proofErr w:type="spellEnd"/>
      <w:r w:rsidRPr="009B47D7">
        <w:t xml:space="preserve"> сельсовета в сети «Интернет».</w:t>
      </w:r>
    </w:p>
    <w:p w:rsidR="008D75BE" w:rsidRPr="009B47D7" w:rsidRDefault="008D75BE" w:rsidP="008D75BE">
      <w:pPr>
        <w:ind w:firstLine="426"/>
        <w:jc w:val="both"/>
      </w:pPr>
      <w:r>
        <w:t>Отсутствие при</w:t>
      </w:r>
      <w:r w:rsidRPr="009B47D7">
        <w:t xml:space="preserve">знаков </w:t>
      </w:r>
      <w:proofErr w:type="spellStart"/>
      <w:r w:rsidRPr="009B47D7">
        <w:t>коррупци</w:t>
      </w:r>
      <w:r>
        <w:t>н</w:t>
      </w:r>
      <w:r w:rsidRPr="009B47D7">
        <w:t>огенности</w:t>
      </w:r>
      <w:proofErr w:type="spellEnd"/>
      <w:r w:rsidRPr="009B47D7">
        <w:t xml:space="preserve"> обеспечивается соответствующим правовым анализом нормативных правовых актов (проектов нормативных правовых актов) органов местного самоуправления района. Проведение антикоррупционной экспертизы нормативных правовых актов  и проектов нормативных правовых актов осуществляется административно-правовым управлением администрации района.</w:t>
      </w:r>
    </w:p>
    <w:p w:rsidR="008D75BE" w:rsidRPr="009B47D7" w:rsidRDefault="008D75BE" w:rsidP="008D75BE">
      <w:pPr>
        <w:jc w:val="both"/>
      </w:pP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Раздел 2.</w:t>
      </w: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Организация государственного контроля (надзора),</w:t>
      </w:r>
    </w:p>
    <w:p w:rsidR="00886888" w:rsidRPr="00886888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муниципального контроля</w:t>
      </w:r>
    </w:p>
    <w:p w:rsidR="00886888" w:rsidRPr="00755FAF" w:rsidRDefault="00886888" w:rsidP="00886888">
      <w:pPr>
        <w:rPr>
          <w:sz w:val="32"/>
          <w:szCs w:val="32"/>
        </w:rPr>
      </w:pPr>
    </w:p>
    <w:p w:rsidR="008D75BE" w:rsidRPr="009B47D7" w:rsidRDefault="008D75BE" w:rsidP="008D75BE">
      <w:pPr>
        <w:ind w:firstLine="426"/>
        <w:jc w:val="both"/>
      </w:pPr>
      <w:r w:rsidRPr="009B47D7">
        <w:t>Предметом муниципального контроля в области торговой деятельности является проверка соблюдению юридическими лицами и индивидуальными предпринимателями требований, установленных муниципальными правовыми актами, в сферах:</w:t>
      </w:r>
    </w:p>
    <w:p w:rsidR="008D75BE" w:rsidRPr="009B47D7" w:rsidRDefault="008D75BE" w:rsidP="008D75BE">
      <w:pPr>
        <w:ind w:firstLine="426"/>
        <w:jc w:val="both"/>
      </w:pPr>
      <w:r w:rsidRPr="009B47D7">
        <w:t>- размещение нестационарных торговых объектов;</w:t>
      </w:r>
    </w:p>
    <w:p w:rsidR="008D75BE" w:rsidRPr="009B47D7" w:rsidRDefault="008D75BE" w:rsidP="008D75BE">
      <w:pPr>
        <w:ind w:firstLine="426"/>
        <w:jc w:val="both"/>
      </w:pPr>
      <w:r w:rsidRPr="009B47D7">
        <w:t>-соблюдения радиуса территорий</w:t>
      </w:r>
      <w:proofErr w:type="gramStart"/>
      <w:r w:rsidRPr="009B47D7">
        <w:t xml:space="preserve"> ,</w:t>
      </w:r>
      <w:proofErr w:type="gramEnd"/>
      <w:r w:rsidRPr="009B47D7">
        <w:t xml:space="preserve"> прилегающих к стационарным торговым объектам и объектам общественного питания, где реализация торговой продукции не допускается.</w:t>
      </w:r>
    </w:p>
    <w:p w:rsidR="008D75BE" w:rsidRPr="009B47D7" w:rsidRDefault="008D75BE" w:rsidP="008D75BE">
      <w:pPr>
        <w:ind w:firstLine="426"/>
        <w:jc w:val="both"/>
      </w:pPr>
      <w:r w:rsidRPr="009B47D7">
        <w:t>Исполнение муниципальной функции включает в себя следующий перечень административных процедур:</w:t>
      </w:r>
    </w:p>
    <w:p w:rsidR="008D75BE" w:rsidRPr="009B47D7" w:rsidRDefault="008D75BE" w:rsidP="008D75BE">
      <w:pPr>
        <w:ind w:firstLine="426"/>
        <w:jc w:val="both"/>
      </w:pPr>
      <w:r w:rsidRPr="009B47D7">
        <w:t>- формирование ежегодного плана  проведения проверок  хозяйствующих субъектов</w:t>
      </w:r>
      <w:proofErr w:type="gramStart"/>
      <w:r w:rsidRPr="009B47D7">
        <w:t xml:space="preserve"> ;</w:t>
      </w:r>
      <w:proofErr w:type="gramEnd"/>
    </w:p>
    <w:p w:rsidR="008D75BE" w:rsidRPr="009B47D7" w:rsidRDefault="008D75BE" w:rsidP="008D75BE">
      <w:pPr>
        <w:ind w:firstLine="426"/>
        <w:jc w:val="both"/>
      </w:pPr>
      <w:r w:rsidRPr="009B47D7">
        <w:t>- организация и проведение плановой проверки;</w:t>
      </w:r>
    </w:p>
    <w:p w:rsidR="008D75BE" w:rsidRPr="009B47D7" w:rsidRDefault="008D75BE" w:rsidP="008D75BE">
      <w:pPr>
        <w:ind w:firstLine="426"/>
        <w:jc w:val="both"/>
      </w:pPr>
      <w:r w:rsidRPr="009B47D7">
        <w:t>- организация и проведение внеплановой проверки;</w:t>
      </w:r>
    </w:p>
    <w:p w:rsidR="008D75BE" w:rsidRPr="009B47D7" w:rsidRDefault="008D75BE" w:rsidP="008D75BE">
      <w:pPr>
        <w:ind w:firstLine="426"/>
        <w:jc w:val="both"/>
      </w:pPr>
      <w:r w:rsidRPr="009B47D7">
        <w:t>- оформление результата проведенной проверки;</w:t>
      </w:r>
    </w:p>
    <w:p w:rsidR="008D75BE" w:rsidRPr="009B47D7" w:rsidRDefault="008D75BE" w:rsidP="008D75BE">
      <w:pPr>
        <w:ind w:firstLine="426"/>
        <w:jc w:val="both"/>
      </w:pPr>
      <w:r w:rsidRPr="009B47D7">
        <w:t xml:space="preserve">- принятие </w:t>
      </w:r>
      <w:r>
        <w:t>мер п</w:t>
      </w:r>
      <w:r w:rsidRPr="009B47D7">
        <w:t>о результатам проведенной проверки;</w:t>
      </w:r>
    </w:p>
    <w:p w:rsidR="008D75BE" w:rsidRPr="009B47D7" w:rsidRDefault="008D75BE" w:rsidP="008D75BE">
      <w:pPr>
        <w:ind w:firstLine="426"/>
        <w:jc w:val="both"/>
      </w:pPr>
      <w:r w:rsidRPr="009B47D7">
        <w:t>- внесение изменений в административный регламент;</w:t>
      </w:r>
    </w:p>
    <w:p w:rsidR="008D75BE" w:rsidRPr="009B47D7" w:rsidRDefault="008D75BE" w:rsidP="008D75BE">
      <w:pPr>
        <w:ind w:firstLine="426"/>
        <w:jc w:val="both"/>
      </w:pPr>
      <w:r w:rsidRPr="009B47D7">
        <w:t>-размещение информации на электронном ресурсе «Реестр государственных услуг»;</w:t>
      </w:r>
    </w:p>
    <w:p w:rsidR="008D75BE" w:rsidRPr="009B47D7" w:rsidRDefault="008D75BE" w:rsidP="008D75BE">
      <w:pPr>
        <w:ind w:firstLine="426"/>
        <w:jc w:val="both"/>
      </w:pPr>
      <w:r w:rsidRPr="009B47D7">
        <w:lastRenderedPageBreak/>
        <w:t>- регистрация и редактирование плановых и внеплановых проверок в автоматизированной системе «Единый реестр проверок»;</w:t>
      </w:r>
    </w:p>
    <w:p w:rsidR="008D75BE" w:rsidRPr="009B47D7" w:rsidRDefault="008D75BE" w:rsidP="008D75BE">
      <w:pPr>
        <w:ind w:firstLine="426"/>
        <w:jc w:val="both"/>
      </w:pPr>
      <w:r w:rsidRPr="009B47D7">
        <w:t>- работа с межведомственными электронными запросами  в информационной системе Пензенской области «Автоматизированная система исполнения запросов».</w:t>
      </w:r>
    </w:p>
    <w:p w:rsidR="008D75BE" w:rsidRPr="009B47D7" w:rsidRDefault="008D75BE" w:rsidP="008D75BE">
      <w:pPr>
        <w:ind w:firstLine="426"/>
        <w:jc w:val="both"/>
      </w:pPr>
      <w:r w:rsidRPr="009B47D7">
        <w:t>Наименования и реквизиты нормативных правовых актов, регламентирующих порядок организации и осуществления муниципального контроля в области торговой деятельности:</w:t>
      </w:r>
    </w:p>
    <w:p w:rsidR="008D75BE" w:rsidRPr="009B47D7" w:rsidRDefault="008D75BE" w:rsidP="008D75BE">
      <w:pPr>
        <w:ind w:firstLine="426"/>
        <w:jc w:val="both"/>
      </w:pPr>
      <w:r w:rsidRPr="009B47D7">
        <w:t>- Федеральный закон от 28.12.2009 № 381-ФЗ «Об основах государственного регулирования торговой деятельности в Российской Федерации» (с последующими изменениями);</w:t>
      </w:r>
    </w:p>
    <w:p w:rsidR="008D75BE" w:rsidRPr="009B47D7" w:rsidRDefault="008D75BE" w:rsidP="008D75BE">
      <w:pPr>
        <w:ind w:firstLine="426"/>
        <w:jc w:val="both"/>
      </w:pPr>
      <w:r w:rsidRPr="009B47D7">
        <w:t>- Федеральный закон от 26.12.2008 № 294 –ФЗ «О з</w:t>
      </w:r>
      <w:r>
        <w:t>н</w:t>
      </w:r>
      <w:r w:rsidRPr="009B47D7">
        <w:t>а</w:t>
      </w:r>
      <w:r>
        <w:t>н</w:t>
      </w:r>
      <w:r w:rsidRPr="009B47D7">
        <w:t xml:space="preserve">ие прав юридических лиц и индивидуальных предпринимателей </w:t>
      </w:r>
      <w:proofErr w:type="gramStart"/>
      <w:r w:rsidRPr="009B47D7">
        <w:t>при</w:t>
      </w:r>
      <w:proofErr w:type="gramEnd"/>
      <w:r w:rsidRPr="009B47D7">
        <w:t xml:space="preserve"> осуществлени</w:t>
      </w:r>
      <w:r>
        <w:t>е</w:t>
      </w:r>
      <w:r w:rsidRPr="009B47D7">
        <w:t xml:space="preserve"> государственного контроля  (надзора) и муниципального контроля » (с последующими изменениями);</w:t>
      </w:r>
    </w:p>
    <w:p w:rsidR="008D75BE" w:rsidRPr="009B47D7" w:rsidRDefault="008D75BE" w:rsidP="008D75BE">
      <w:pPr>
        <w:ind w:firstLine="426"/>
        <w:jc w:val="both"/>
      </w:pPr>
      <w:r w:rsidRPr="009B47D7">
        <w:t>-Федеральный закон от 22.11.1995 № 171-ФЗ «О государственном регулировании производства и оборота этилового спирта, алкогольной и сп</w:t>
      </w:r>
      <w:r>
        <w:t>иртосодержащ</w:t>
      </w:r>
      <w:r w:rsidRPr="009B47D7">
        <w:t>ей продукции и об ограничении потребления (распития) алкогольной продукции» (с последующими изменениями);</w:t>
      </w:r>
    </w:p>
    <w:p w:rsidR="008D75BE" w:rsidRPr="009B47D7" w:rsidRDefault="008D75BE" w:rsidP="008D75BE">
      <w:pPr>
        <w:ind w:firstLine="426"/>
        <w:jc w:val="both"/>
      </w:pPr>
      <w:r w:rsidRPr="009B47D7">
        <w:t>- постановление Правительства РФ от 30.06.2010 № 489 «Об утверждении Правил подготовки органами государст</w:t>
      </w:r>
      <w:r>
        <w:t>в</w:t>
      </w:r>
      <w:r w:rsidRPr="009B47D7">
        <w:t xml:space="preserve">енного контроля (надзора) и органами муниципального </w:t>
      </w:r>
      <w:proofErr w:type="gramStart"/>
      <w:r w:rsidRPr="009B47D7">
        <w:t>контроля ежегодных планов проведения плановых проверок юридических лиц</w:t>
      </w:r>
      <w:proofErr w:type="gramEnd"/>
      <w:r w:rsidRPr="009B47D7">
        <w:t xml:space="preserve"> и индивидуальных предпринимателей» (с последующими изменениями);</w:t>
      </w:r>
    </w:p>
    <w:p w:rsidR="008D75BE" w:rsidRPr="009B47D7" w:rsidRDefault="008D75BE" w:rsidP="008D75BE">
      <w:pPr>
        <w:ind w:firstLine="426"/>
        <w:jc w:val="both"/>
      </w:pPr>
      <w:proofErr w:type="gramStart"/>
      <w:r w:rsidRPr="009B47D7">
        <w:t>- постановление Правительства РФ от 27.12.2012 № 1425 «Об определении органами государственной власти субъектов Российской  Федерации мест массового скопления граждан и мест нахождения источников повышенной опасности, в которых не допускается розничная продажа алкогольной продукции, а так же определении  органами местного с</w:t>
      </w:r>
      <w:r>
        <w:t>а</w:t>
      </w:r>
      <w:r w:rsidRPr="009B47D7">
        <w:t>моуправления границ прилегающих к  некоторым органи</w:t>
      </w:r>
      <w:r>
        <w:t>з</w:t>
      </w:r>
      <w:r w:rsidRPr="009B47D7">
        <w:t>ациям и объектам территорий, на которых не допускается</w:t>
      </w:r>
      <w:r>
        <w:t xml:space="preserve"> </w:t>
      </w:r>
      <w:r w:rsidRPr="009B47D7">
        <w:t>розничная продажа алкогольной продукции»;</w:t>
      </w:r>
      <w:proofErr w:type="gramEnd"/>
    </w:p>
    <w:p w:rsidR="008D75BE" w:rsidRPr="009B47D7" w:rsidRDefault="008D75BE" w:rsidP="008D75BE">
      <w:pPr>
        <w:ind w:firstLine="426"/>
        <w:jc w:val="both"/>
      </w:pPr>
      <w:r w:rsidRPr="009B47D7">
        <w:t>-распоряжение Правительства РФ от 19.04.2016 № 724-р «Об утверждении перечня документов и (или) информации, запрашиваемых и получаемых в рамках межв</w:t>
      </w:r>
      <w:r>
        <w:t>е</w:t>
      </w:r>
      <w:r w:rsidRPr="009B47D7">
        <w:t>домственного информационного взаимодействия органами государственного контрол</w:t>
      </w:r>
      <w:proofErr w:type="gramStart"/>
      <w:r w:rsidRPr="009B47D7">
        <w:t>я(</w:t>
      </w:r>
      <w:proofErr w:type="gramEnd"/>
      <w:r w:rsidRPr="009B47D7">
        <w:t xml:space="preserve">надзора), органами муниципального  контроля при организации и проведении  проверок от иных  государственных органов, органов местного самоуправления  либо </w:t>
      </w:r>
      <w:r>
        <w:t>п</w:t>
      </w:r>
      <w:r w:rsidRPr="009B47D7">
        <w:t>одведомственных государственным органам или органам местного самоуправления организаций, в распоряжении которых находятся эти документы и (или) информация» (с последующими изменениями);</w:t>
      </w:r>
    </w:p>
    <w:p w:rsidR="008D75BE" w:rsidRPr="009B47D7" w:rsidRDefault="008D75BE" w:rsidP="008D75BE">
      <w:pPr>
        <w:ind w:firstLine="426"/>
        <w:jc w:val="both"/>
      </w:pPr>
      <w:r w:rsidRPr="009B47D7">
        <w:t xml:space="preserve">-постановление администрации </w:t>
      </w:r>
      <w:proofErr w:type="spellStart"/>
      <w:r w:rsidR="00D578CC">
        <w:t>Чибирлейского</w:t>
      </w:r>
      <w:proofErr w:type="spellEnd"/>
      <w:r w:rsidRPr="009B47D7">
        <w:t xml:space="preserve"> сельсовета Кузнецкого р</w:t>
      </w:r>
      <w:r w:rsidR="00D578CC">
        <w:t>айона пкензен6ской области от 24</w:t>
      </w:r>
      <w:r w:rsidRPr="009B47D7">
        <w:t>.</w:t>
      </w:r>
      <w:r w:rsidR="00D578CC">
        <w:t>12.2018 № 84</w:t>
      </w:r>
      <w:r>
        <w:t xml:space="preserve"> «Об утверждении ад</w:t>
      </w:r>
      <w:r w:rsidRPr="009B47D7">
        <w:t xml:space="preserve">министративного регламента  осуществления администрацией </w:t>
      </w:r>
      <w:proofErr w:type="spellStart"/>
      <w:r w:rsidR="00D578CC">
        <w:t>Чибирлейского</w:t>
      </w:r>
      <w:proofErr w:type="spellEnd"/>
      <w:r w:rsidRPr="009B47D7">
        <w:t xml:space="preserve"> сельсовета Кузнецкого района Пензенской области муниципального контроля в области торговой деятельности».</w:t>
      </w:r>
    </w:p>
    <w:p w:rsidR="008D75BE" w:rsidRPr="009B47D7" w:rsidRDefault="008D75BE" w:rsidP="008D75BE">
      <w:pPr>
        <w:ind w:firstLine="426"/>
      </w:pPr>
      <w:r w:rsidRPr="009B47D7">
        <w:t>Ежегодный план проведения плановых проверок юридических лиц и индивидуальных предпринимател</w:t>
      </w:r>
      <w:r>
        <w:t>е</w:t>
      </w:r>
      <w:r w:rsidRPr="009B47D7">
        <w:t>й  в облас</w:t>
      </w:r>
      <w:r w:rsidR="0022449A">
        <w:t>ти торговой деятельности на 2021</w:t>
      </w:r>
      <w:r w:rsidRPr="009B47D7">
        <w:t xml:space="preserve"> год не утвержден.</w:t>
      </w:r>
    </w:p>
    <w:p w:rsidR="008D75BE" w:rsidRPr="009B47D7" w:rsidRDefault="0022449A" w:rsidP="00D578CC">
      <w:pPr>
        <w:ind w:firstLine="426"/>
        <w:jc w:val="both"/>
      </w:pPr>
      <w:r>
        <w:t>В 2020</w:t>
      </w:r>
      <w:r w:rsidR="008D75BE" w:rsidRPr="009B47D7">
        <w:t xml:space="preserve"> году по средствам межведомственных электронных запросов по предоставлению информации об юридических лицах, по которым планировались </w:t>
      </w:r>
      <w:proofErr w:type="gramStart"/>
      <w:r w:rsidR="008D75BE" w:rsidRPr="009B47D7">
        <w:t>проверки</w:t>
      </w:r>
      <w:proofErr w:type="gramEnd"/>
      <w:r w:rsidR="008D75BE" w:rsidRPr="009B47D7">
        <w:t xml:space="preserve"> осуществлено взаимодействие  со следующими органами государственного контроля (надзора): Федеральная служба государственной регистрации, кадастра и картографии; Федеральная налоговая служба; Фонд социального страхования Российской Федерации.</w:t>
      </w:r>
    </w:p>
    <w:p w:rsidR="008D75BE" w:rsidRPr="009B47D7" w:rsidRDefault="008D75BE" w:rsidP="00D578CC">
      <w:pPr>
        <w:ind w:firstLine="426"/>
        <w:jc w:val="both"/>
      </w:pPr>
      <w:r w:rsidRPr="009B47D7">
        <w:t>Отдельные функции по осуществлению муниципального контроля  в области торговой деятельности подведомс</w:t>
      </w:r>
      <w:r>
        <w:t>т</w:t>
      </w:r>
      <w:r w:rsidRPr="009B47D7">
        <w:t>венными органами местного самоуправления организациями не осуществлялись.</w:t>
      </w:r>
    </w:p>
    <w:p w:rsidR="008D75BE" w:rsidRDefault="008D75BE" w:rsidP="008D75BE">
      <w:pPr>
        <w:ind w:firstLine="426"/>
      </w:pPr>
      <w:r w:rsidRPr="009B47D7">
        <w:t>Мероприятий по аккредитации юридических лиц и граждан в качестве экспертных организаций и экспертов не проводилось.</w:t>
      </w:r>
    </w:p>
    <w:p w:rsidR="00001278" w:rsidRDefault="00001278" w:rsidP="00886888">
      <w:pPr>
        <w:rPr>
          <w:sz w:val="32"/>
          <w:szCs w:val="32"/>
        </w:rPr>
      </w:pPr>
    </w:p>
    <w:p w:rsidR="00DD5BD2" w:rsidRPr="00755FAF" w:rsidRDefault="00DD5BD2" w:rsidP="00886888">
      <w:pPr>
        <w:rPr>
          <w:sz w:val="32"/>
          <w:szCs w:val="32"/>
        </w:rPr>
      </w:pPr>
    </w:p>
    <w:p w:rsidR="00001278" w:rsidRPr="00755FAF" w:rsidRDefault="00001278" w:rsidP="00886888">
      <w:pPr>
        <w:rPr>
          <w:sz w:val="32"/>
          <w:szCs w:val="32"/>
        </w:rPr>
      </w:pP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Раздел 3.</w:t>
      </w:r>
    </w:p>
    <w:p w:rsidR="00886888" w:rsidRPr="00886888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Финансовое и кадровое обеспечение государственного контроля (надзора), муниципального контроля</w:t>
      </w:r>
    </w:p>
    <w:p w:rsidR="00886888" w:rsidRPr="00755FAF" w:rsidRDefault="00886888" w:rsidP="00886888">
      <w:pPr>
        <w:rPr>
          <w:sz w:val="32"/>
          <w:szCs w:val="32"/>
        </w:rPr>
      </w:pPr>
    </w:p>
    <w:p w:rsidR="008D75BE" w:rsidRPr="009B47D7" w:rsidRDefault="008D75BE" w:rsidP="008D75BE">
      <w:pPr>
        <w:ind w:firstLine="426"/>
        <w:jc w:val="both"/>
      </w:pPr>
      <w:r w:rsidRPr="009B47D7">
        <w:t>Целевого фин</w:t>
      </w:r>
      <w:r>
        <w:t>ансирования для выполнения функ</w:t>
      </w:r>
      <w:r w:rsidRPr="009B47D7">
        <w:t>ций муниципального контроля в области торговой деятельности не предусмотрено. Осуществление функций по контролю обеспечивалось в рамках выполнения  муниципальными служащими должностных обязанностей за счет средств бюджета поселения, направленных на выплату заработной платы.</w:t>
      </w:r>
    </w:p>
    <w:p w:rsidR="008D75BE" w:rsidRPr="009B47D7" w:rsidRDefault="0022449A" w:rsidP="008D75BE">
      <w:pPr>
        <w:ind w:firstLine="426"/>
        <w:jc w:val="both"/>
      </w:pPr>
      <w:r>
        <w:t>В 2020</w:t>
      </w:r>
      <w:r w:rsidR="008D75BE" w:rsidRPr="009B47D7">
        <w:t xml:space="preserve"> году должностные лица осуществляли также другие функции в соответствии с должностными инструкциями. Мероприятия </w:t>
      </w:r>
      <w:r>
        <w:t>по повышению квалификации в 2020</w:t>
      </w:r>
      <w:r w:rsidR="008D75BE" w:rsidRPr="009B47D7">
        <w:t xml:space="preserve"> году не проводились.</w:t>
      </w:r>
    </w:p>
    <w:p w:rsidR="008D75BE" w:rsidRDefault="008D75BE" w:rsidP="008D75BE">
      <w:pPr>
        <w:ind w:firstLine="426"/>
        <w:jc w:val="both"/>
      </w:pPr>
      <w:r w:rsidRPr="009B47D7">
        <w:t xml:space="preserve">Эксперты и представители экспертных организаций к проведению мероприятий </w:t>
      </w:r>
      <w:proofErr w:type="gramStart"/>
      <w:r w:rsidRPr="009B47D7">
        <w:t>по</w:t>
      </w:r>
      <w:proofErr w:type="gramEnd"/>
      <w:r w:rsidRPr="009B47D7">
        <w:t xml:space="preserve"> </w:t>
      </w:r>
      <w:proofErr w:type="gramStart"/>
      <w:r w:rsidRPr="009B47D7">
        <w:t>контроля</w:t>
      </w:r>
      <w:proofErr w:type="gramEnd"/>
      <w:r w:rsidRPr="009B47D7">
        <w:t xml:space="preserve"> в обла</w:t>
      </w:r>
      <w:r w:rsidR="0022449A">
        <w:t>сти торговой деятельности в 2020</w:t>
      </w:r>
      <w:r w:rsidRPr="009B47D7">
        <w:t xml:space="preserve"> году не привлекались.</w:t>
      </w:r>
    </w:p>
    <w:p w:rsidR="00886888" w:rsidRPr="00886888" w:rsidRDefault="00886888" w:rsidP="00886888">
      <w:pPr>
        <w:rPr>
          <w:sz w:val="32"/>
          <w:szCs w:val="32"/>
        </w:rPr>
      </w:pP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Раздел 4.</w:t>
      </w: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Проведение государственного контроля (надзора),</w:t>
      </w:r>
    </w:p>
    <w:p w:rsidR="00886888" w:rsidRPr="00886888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муниципального контроля</w:t>
      </w:r>
    </w:p>
    <w:p w:rsidR="00886888" w:rsidRPr="00755FAF" w:rsidRDefault="00886888" w:rsidP="00886888">
      <w:pPr>
        <w:rPr>
          <w:sz w:val="32"/>
          <w:szCs w:val="32"/>
        </w:rPr>
      </w:pPr>
    </w:p>
    <w:p w:rsidR="008D75BE" w:rsidRDefault="0022449A" w:rsidP="008D75BE">
      <w:pPr>
        <w:ind w:firstLine="426"/>
        <w:jc w:val="both"/>
      </w:pPr>
      <w:r>
        <w:t>В 2020</w:t>
      </w:r>
      <w:r w:rsidR="008D75BE">
        <w:t xml:space="preserve"> году плановых </w:t>
      </w:r>
      <w:r>
        <w:t xml:space="preserve"> проверок не проводилось. В 2020</w:t>
      </w:r>
      <w:r w:rsidR="008D75BE">
        <w:t xml:space="preserve"> году внеплановые проверки не проводились ввиду отсутствия сведений о нарушениях. Эксперты и представители экспертных организаций к проведению мероприятий по контролю не привлекались. </w:t>
      </w:r>
      <w:proofErr w:type="gramStart"/>
      <w:r w:rsidR="008D75BE">
        <w:t>За отчетный период случаев причинения юридическими лицами,  в отношении которых осуществлялись контрольно-надзорные мероприятия, вреда жизни и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музейным предметам и музейным коллекциям, включенным  в составом Музейного фонда Российской Федерации, особо ценным, в том числе уникальным, документам архивного фонда Российской Федерации, документам, имеющим особое историческое</w:t>
      </w:r>
      <w:proofErr w:type="gramEnd"/>
      <w:r w:rsidR="008D75BE">
        <w:t>, научное, культурное значение, входящим  в состав национального библиотечного фонда, безопасности государства не выявлено.</w:t>
      </w:r>
    </w:p>
    <w:p w:rsidR="008D75BE" w:rsidRDefault="008D75BE" w:rsidP="008D75BE">
      <w:pPr>
        <w:ind w:firstLine="426"/>
        <w:jc w:val="both"/>
      </w:pPr>
      <w:r>
        <w:t xml:space="preserve">На официальном сайте </w:t>
      </w:r>
      <w:proofErr w:type="spellStart"/>
      <w:r w:rsidR="00D578CC">
        <w:t>Чибирлейского</w:t>
      </w:r>
      <w:proofErr w:type="spellEnd"/>
      <w:r>
        <w:t xml:space="preserve"> сельсовета в сети «Интернет» размещен перечень нормативно правовых актов, содержащих обязательные требования, оценка соблюдения которых является предметом муниципального контроля, а также тесты соответствующих нормативно правовым актам.</w:t>
      </w:r>
    </w:p>
    <w:p w:rsidR="008D75BE" w:rsidRDefault="0022449A" w:rsidP="008D75BE">
      <w:pPr>
        <w:ind w:firstLine="426"/>
        <w:jc w:val="both"/>
      </w:pPr>
      <w:r>
        <w:t>В 2020</w:t>
      </w:r>
      <w:r w:rsidR="008D75BE">
        <w:t xml:space="preserve"> году не проводились семинары и конференции, не проводилась разъяснительная работа в средствах массовой информации. Выдача предостережений о недопустимости нарушения обязательных требований не проводилась. В решении КМС </w:t>
      </w:r>
      <w:proofErr w:type="spellStart"/>
      <w:r w:rsidR="00D578CC">
        <w:t>Чибирлейского</w:t>
      </w:r>
      <w:proofErr w:type="spellEnd"/>
      <w:r w:rsidR="00D578CC">
        <w:t xml:space="preserve"> сельсовета от 01.06.2016 № 161/44-6</w:t>
      </w:r>
      <w:r w:rsidR="008D75BE">
        <w:t xml:space="preserve"> «Об определении органа местного самоуправления, уполномоченного на предоставление права на размещение нестационарного торгового объекта  в местах, определенных схемой размещения нестационарных торговых объектов, на территории </w:t>
      </w:r>
      <w:proofErr w:type="spellStart"/>
      <w:r w:rsidR="00D578CC">
        <w:t>Чибирлейского</w:t>
      </w:r>
      <w:proofErr w:type="spellEnd"/>
      <w:r w:rsidR="008D75BE">
        <w:t xml:space="preserve"> сельсовета Кузнецкого района Пензенской области» изменения не вносились. В отчетном периоде проверок в отношении субъектов малого предпринимательства не проводилось.</w:t>
      </w:r>
    </w:p>
    <w:p w:rsidR="00886888" w:rsidRPr="00886888" w:rsidRDefault="00886888" w:rsidP="00886888">
      <w:pPr>
        <w:rPr>
          <w:sz w:val="32"/>
          <w:szCs w:val="32"/>
        </w:rPr>
      </w:pP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Раздел 5.</w:t>
      </w: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Действия органов государственного контроля (надзора),</w:t>
      </w:r>
    </w:p>
    <w:p w:rsidR="00886888" w:rsidRPr="00886888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муниципального контроля по пресечению нарушений обязательных требований и (или) устранению последствий таких нарушений</w:t>
      </w:r>
    </w:p>
    <w:p w:rsidR="005542D8" w:rsidRDefault="005542D8" w:rsidP="00886888">
      <w:pPr>
        <w:rPr>
          <w:sz w:val="32"/>
          <w:szCs w:val="32"/>
        </w:rPr>
      </w:pPr>
    </w:p>
    <w:p w:rsidR="008D75BE" w:rsidRDefault="0022449A" w:rsidP="008D75BE">
      <w:pPr>
        <w:ind w:firstLine="426"/>
        <w:jc w:val="both"/>
      </w:pPr>
      <w:r>
        <w:t>В 2020</w:t>
      </w:r>
      <w:r w:rsidR="008D75BE">
        <w:t xml:space="preserve"> году в отношении юридических лиц и индивидуальных </w:t>
      </w:r>
      <w:proofErr w:type="gramStart"/>
      <w:r w:rsidR="008D75BE">
        <w:t>предпринимателей</w:t>
      </w:r>
      <w:proofErr w:type="gramEnd"/>
      <w:r w:rsidR="008D75BE">
        <w:t xml:space="preserve"> плановых и внеплановых проверок по соблюдению обязательных требований муниципальных нормативно-правовых актов не проводилось. Методическая работа с юридическими лицами и индивидуальными предпринимателями, направленная на предотвращение нарушений с их стороны, не проводилась, так как проверки не проводились,</w:t>
      </w:r>
      <w:r>
        <w:t xml:space="preserve"> нарушения отсутствовали. В 2020</w:t>
      </w:r>
      <w:r w:rsidR="008D75BE">
        <w:t xml:space="preserve"> году юридические лица и индивидуальны</w:t>
      </w:r>
      <w:r>
        <w:t>е предприниматели не проводили ос</w:t>
      </w:r>
      <w:r w:rsidR="008D75BE">
        <w:t xml:space="preserve">париваний в суде оснований и результатов </w:t>
      </w:r>
      <w:proofErr w:type="gramStart"/>
      <w:r w:rsidR="008D75BE">
        <w:t>проведения</w:t>
      </w:r>
      <w:proofErr w:type="gramEnd"/>
      <w:r w:rsidR="008D75BE">
        <w:t xml:space="preserve"> плановых и внеплановых проверок, так как проверок не проводилось.</w:t>
      </w:r>
    </w:p>
    <w:p w:rsidR="00886888" w:rsidRPr="00886888" w:rsidRDefault="00886888" w:rsidP="00886888">
      <w:pPr>
        <w:rPr>
          <w:sz w:val="32"/>
          <w:szCs w:val="32"/>
        </w:rPr>
      </w:pP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Раздел 6.</w:t>
      </w: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 xml:space="preserve">Анализ и оценка эффективности </w:t>
      </w:r>
      <w:proofErr w:type="gramStart"/>
      <w:r w:rsidRPr="00F828AB">
        <w:rPr>
          <w:sz w:val="32"/>
          <w:szCs w:val="32"/>
        </w:rPr>
        <w:t>государственного</w:t>
      </w:r>
      <w:proofErr w:type="gramEnd"/>
    </w:p>
    <w:p w:rsidR="00886888" w:rsidRPr="00886888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контроля (надзора), муниципального контроля</w:t>
      </w:r>
    </w:p>
    <w:p w:rsidR="00886888" w:rsidRDefault="00886888" w:rsidP="00886888">
      <w:pPr>
        <w:rPr>
          <w:sz w:val="32"/>
          <w:szCs w:val="32"/>
        </w:rPr>
      </w:pPr>
    </w:p>
    <w:p w:rsidR="008D75BE" w:rsidRDefault="008D75BE" w:rsidP="008D75BE">
      <w:pPr>
        <w:ind w:firstLine="426"/>
        <w:jc w:val="both"/>
      </w:pPr>
      <w:r>
        <w:t>Внеплановых проверок не проводилось. Для анализа и оценки эффективности муниципального контроля используются следующие показатели, в том числе в динамике (по полугодиям): - выполнение плана проведения проверок (для проведения плановых проверок в процентах общего количества запланированных проверок) – 0, в том числе: п</w:t>
      </w:r>
      <w:r w:rsidR="0022449A">
        <w:t>ервое полугодие 2020 год – 0; второе полугодие 2020 год – 0 (в 2020</w:t>
      </w:r>
      <w:r>
        <w:t xml:space="preserve"> году 100%); </w:t>
      </w:r>
      <w:proofErr w:type="gramStart"/>
      <w:r>
        <w:t xml:space="preserve">доля заявлений органов муниципального контроля, направленных в органы прокуратуры о согласовании проведения внеплановых выездных проверок, в согласовании которых было отказано (в процентах общего числа направленных в органы прокуратуры заявлений) -0,  в </w:t>
      </w:r>
      <w:r w:rsidR="0022449A">
        <w:t>том числе: первое полугодие 2020 года – 0: 2 полугодие 2020</w:t>
      </w:r>
      <w:r>
        <w:t xml:space="preserve"> года – 0 (в процентах общего числа проведенных проверок) – 0, в </w:t>
      </w:r>
      <w:r w:rsidR="0022449A">
        <w:t>том числе: первое полугодие 2020</w:t>
      </w:r>
      <w:r>
        <w:t xml:space="preserve"> года -0;</w:t>
      </w:r>
      <w:proofErr w:type="gramEnd"/>
      <w:r>
        <w:t xml:space="preserve">  второе полу</w:t>
      </w:r>
      <w:r w:rsidR="0022449A">
        <w:t xml:space="preserve">годие – 0 (в 2020 году – 0%); </w:t>
      </w:r>
      <w:r>
        <w:t xml:space="preserve">- доля проверок, проведенных органами муниципального контроля с нарушениями требований законодательства Российской Федерации о порядке их проведения, по результатам выявления которых к должностным лицам органов муниципального контроля, осуществляющим такие проверки, применены меры дисциплинарного, административного наказания </w:t>
      </w:r>
      <w:proofErr w:type="gramStart"/>
      <w:r>
        <w:t xml:space="preserve">( </w:t>
      </w:r>
      <w:proofErr w:type="gramEnd"/>
      <w:r>
        <w:t xml:space="preserve">в процентах общего числа проведенных проверок) -0, в </w:t>
      </w:r>
      <w:r w:rsidR="0022449A">
        <w:t>том числе: первое полугодие 2020 года – 0; второе полугодие 2020 года -0 (в 2020</w:t>
      </w:r>
      <w:r>
        <w:t xml:space="preserve"> году 0%); - </w:t>
      </w:r>
      <w:proofErr w:type="gramStart"/>
      <w:r>
        <w:t>доля  внеплановых проверок, проведенных по фактам нарушений, с которыми связано возникновение угрозы причинения вреда жизни и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имуществу физических и юридических  лиц, безопасности государства, а также угрозы чрезвычайных ситуаций природного и техногенного характера, с целью предотвращения угрозы причинения такого вреда (в процентах общего количества</w:t>
      </w:r>
      <w:proofErr w:type="gramEnd"/>
      <w:r>
        <w:t xml:space="preserve"> проведенных внеплановых проверок) – 0, в </w:t>
      </w:r>
      <w:r w:rsidR="0022449A">
        <w:t>том числе: первое полугодие 2020 года – 0; второе полугодие 2020 года – (в 2020</w:t>
      </w:r>
      <w:r>
        <w:t xml:space="preserve"> году -0).</w:t>
      </w:r>
    </w:p>
    <w:p w:rsidR="008D75BE" w:rsidRDefault="008D75BE" w:rsidP="008D75BE">
      <w:pPr>
        <w:ind w:firstLine="426"/>
        <w:jc w:val="both"/>
      </w:pPr>
    </w:p>
    <w:p w:rsidR="008D75BE" w:rsidRDefault="008D75BE" w:rsidP="008D75BE">
      <w:pPr>
        <w:ind w:firstLine="426"/>
        <w:jc w:val="both"/>
      </w:pPr>
    </w:p>
    <w:p w:rsidR="00886888" w:rsidRPr="00886888" w:rsidRDefault="00886888" w:rsidP="00886888">
      <w:pPr>
        <w:rPr>
          <w:sz w:val="32"/>
          <w:szCs w:val="32"/>
        </w:rPr>
      </w:pP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Раздел 7.</w:t>
      </w: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Выводы и предложения по результатам государственного</w:t>
      </w:r>
    </w:p>
    <w:p w:rsidR="00886888" w:rsidRPr="00886888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контроля (надзора), муниципального контроля</w:t>
      </w:r>
    </w:p>
    <w:p w:rsidR="00DD5BD2" w:rsidRDefault="00DD5BD2" w:rsidP="00DD5BD2">
      <w:pPr>
        <w:jc w:val="both"/>
      </w:pPr>
    </w:p>
    <w:p w:rsidR="008D75BE" w:rsidRDefault="008D75BE" w:rsidP="008D75BE">
      <w:pPr>
        <w:ind w:firstLine="426"/>
        <w:jc w:val="both"/>
      </w:pPr>
      <w:r>
        <w:t xml:space="preserve">Муниципальный контроль в области торговой деятельности является </w:t>
      </w:r>
      <w:proofErr w:type="gramStart"/>
      <w:r>
        <w:t>эффективным</w:t>
      </w:r>
      <w:proofErr w:type="gramEnd"/>
      <w:r>
        <w:t xml:space="preserve"> несмот</w:t>
      </w:r>
      <w:r w:rsidR="0022449A">
        <w:t>ря на отсутствие проверок в 2020 году. В течени</w:t>
      </w:r>
      <w:proofErr w:type="gramStart"/>
      <w:r w:rsidR="0022449A">
        <w:t>и</w:t>
      </w:r>
      <w:proofErr w:type="gramEnd"/>
      <w:r w:rsidR="0022449A">
        <w:t xml:space="preserve"> 2020</w:t>
      </w:r>
      <w:r>
        <w:t xml:space="preserve"> года проводимые мероприятия по внесению изменений в нормативно-правовые документы, согласование плана</w:t>
      </w:r>
      <w:r w:rsidR="0022449A">
        <w:t xml:space="preserve"> проверок на 2021</w:t>
      </w:r>
      <w:r w:rsidR="00D578CC">
        <w:t xml:space="preserve"> год позволят </w:t>
      </w:r>
      <w:r>
        <w:t>провести полноценный и качественный муниципальный контроль в области торговой деятельности.</w:t>
      </w:r>
    </w:p>
    <w:p w:rsidR="00DD5BD2" w:rsidRPr="00DD5BD2" w:rsidRDefault="00DD5BD2" w:rsidP="00DD5BD2">
      <w:pPr>
        <w:jc w:val="both"/>
      </w:pPr>
      <w:bookmarkStart w:id="0" w:name="_GoBack"/>
      <w:bookmarkEnd w:id="0"/>
    </w:p>
    <w:p w:rsidR="00404177" w:rsidRPr="00886888" w:rsidRDefault="00404177" w:rsidP="004041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0148E">
        <w:rPr>
          <w:sz w:val="32"/>
          <w:szCs w:val="32"/>
        </w:rPr>
        <w:t>Приложения</w:t>
      </w:r>
    </w:p>
    <w:p w:rsidR="00404177" w:rsidRPr="00DD5BD2" w:rsidRDefault="00404177" w:rsidP="00886888">
      <w:pPr>
        <w:rPr>
          <w:sz w:val="32"/>
          <w:szCs w:val="32"/>
        </w:rPr>
      </w:pPr>
    </w:p>
    <w:sectPr w:rsidR="00404177" w:rsidRPr="00DD5BD2" w:rsidSect="00886888">
      <w:headerReference w:type="default" r:id="rId6"/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2D22" w:rsidRDefault="006A2D22" w:rsidP="00404177">
      <w:r>
        <w:separator/>
      </w:r>
    </w:p>
  </w:endnote>
  <w:endnote w:type="continuationSeparator" w:id="0">
    <w:p w:rsidR="006A2D22" w:rsidRDefault="006A2D22" w:rsidP="004041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4177" w:rsidRDefault="006370BF">
    <w:pPr>
      <w:pStyle w:val="a5"/>
      <w:jc w:val="center"/>
    </w:pPr>
    <w:r>
      <w:fldChar w:fldCharType="begin"/>
    </w:r>
    <w:r w:rsidR="00404177">
      <w:instrText xml:space="preserve"> PAGE   \* MERGEFORMAT </w:instrText>
    </w:r>
    <w:r>
      <w:fldChar w:fldCharType="separate"/>
    </w:r>
    <w:r w:rsidR="0022449A">
      <w:rPr>
        <w:noProof/>
      </w:rPr>
      <w:t>1</w:t>
    </w:r>
    <w:r>
      <w:fldChar w:fldCharType="end"/>
    </w:r>
  </w:p>
  <w:p w:rsidR="00404177" w:rsidRDefault="0040417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2D22" w:rsidRDefault="006A2D22" w:rsidP="00404177">
      <w:r>
        <w:separator/>
      </w:r>
    </w:p>
  </w:footnote>
  <w:footnote w:type="continuationSeparator" w:id="0">
    <w:p w:rsidR="006A2D22" w:rsidRDefault="006A2D22" w:rsidP="004041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4177" w:rsidRPr="00404177" w:rsidRDefault="00404177" w:rsidP="00404177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886888"/>
    <w:rsid w:val="00001278"/>
    <w:rsid w:val="00010F2E"/>
    <w:rsid w:val="0022449A"/>
    <w:rsid w:val="00250221"/>
    <w:rsid w:val="00404177"/>
    <w:rsid w:val="0042029C"/>
    <w:rsid w:val="004B6527"/>
    <w:rsid w:val="005542D8"/>
    <w:rsid w:val="005A1F26"/>
    <w:rsid w:val="005B5D4B"/>
    <w:rsid w:val="006370BF"/>
    <w:rsid w:val="006961EB"/>
    <w:rsid w:val="006A2D22"/>
    <w:rsid w:val="00755FAF"/>
    <w:rsid w:val="0083213D"/>
    <w:rsid w:val="00843529"/>
    <w:rsid w:val="00886888"/>
    <w:rsid w:val="008A0EF2"/>
    <w:rsid w:val="008C0F09"/>
    <w:rsid w:val="008D75BE"/>
    <w:rsid w:val="008E7D6B"/>
    <w:rsid w:val="00A6696F"/>
    <w:rsid w:val="00B628C6"/>
    <w:rsid w:val="00CD6E5D"/>
    <w:rsid w:val="00D524F4"/>
    <w:rsid w:val="00D578CC"/>
    <w:rsid w:val="00DA0BF9"/>
    <w:rsid w:val="00DD5BD2"/>
    <w:rsid w:val="00DD671F"/>
    <w:rsid w:val="00E14580"/>
    <w:rsid w:val="00E823FF"/>
    <w:rsid w:val="00F31C3C"/>
    <w:rsid w:val="00FE4C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88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417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04177"/>
    <w:rPr>
      <w:rFonts w:ascii="Times New Roman" w:eastAsia="Times New Roman" w:hAnsi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40417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04177"/>
    <w:rPr>
      <w:rFonts w:ascii="Times New Roman" w:eastAsia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0417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0417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88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417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04177"/>
    <w:rPr>
      <w:rFonts w:ascii="Times New Roman" w:eastAsia="Times New Roman" w:hAnsi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40417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04177"/>
    <w:rPr>
      <w:rFonts w:ascii="Times New Roman" w:eastAsia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0417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0417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37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1827</Words>
  <Characters>10415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2020-03-11T11:29:00Z</dcterms:created>
  <dcterms:modified xsi:type="dcterms:W3CDTF">2021-01-20T06:29:00Z</dcterms:modified>
</cp:coreProperties>
</file>